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F29F" w14:textId="557A0C23" w:rsidR="00942D47" w:rsidRDefault="009148A9" w:rsidP="0091236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0F4112F" wp14:editId="4D4AC839">
            <wp:extent cx="2495550" cy="744666"/>
            <wp:effectExtent l="0" t="0" r="0" b="0"/>
            <wp:docPr id="1627096192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96192" name="Picture 1" descr="A blue text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793" cy="75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95699" w14:textId="77777777" w:rsidR="009148A9" w:rsidRDefault="009148A9" w:rsidP="009148A9">
      <w:pPr>
        <w:rPr>
          <w:noProof/>
        </w:rPr>
      </w:pPr>
    </w:p>
    <w:p w14:paraId="25C2B0BF" w14:textId="141E2AE1" w:rsidR="009148A9" w:rsidRDefault="009148A9" w:rsidP="009148A9">
      <w:pPr>
        <w:tabs>
          <w:tab w:val="left" w:pos="1890"/>
        </w:tabs>
        <w:jc w:val="center"/>
        <w:rPr>
          <w:rFonts w:cs="Times New Roman"/>
          <w:b/>
          <w:bCs/>
        </w:rPr>
      </w:pPr>
      <w:r w:rsidRPr="009148A9">
        <w:rPr>
          <w:rFonts w:cs="Times New Roman"/>
          <w:b/>
          <w:bCs/>
        </w:rPr>
        <w:t>Proactive Brain Health. Structured Monitoring. Long-Term Optimization.</w:t>
      </w:r>
    </w:p>
    <w:p w14:paraId="4DEC5C7E" w14:textId="77777777" w:rsidR="009148A9" w:rsidRDefault="009148A9" w:rsidP="009148A9">
      <w:pPr>
        <w:pBdr>
          <w:top w:val="single" w:sz="18" w:space="1" w:color="45B0E1" w:themeColor="accent1" w:themeTint="99"/>
          <w:left w:val="single" w:sz="18" w:space="4" w:color="45B0E1" w:themeColor="accent1" w:themeTint="99"/>
          <w:bottom w:val="single" w:sz="18" w:space="1" w:color="45B0E1" w:themeColor="accent1" w:themeTint="99"/>
          <w:right w:val="single" w:sz="18" w:space="4" w:color="45B0E1" w:themeColor="accent1" w:themeTint="99"/>
        </w:pBdr>
        <w:tabs>
          <w:tab w:val="left" w:pos="1890"/>
        </w:tabs>
        <w:jc w:val="center"/>
        <w:rPr>
          <w:rFonts w:cs="Times New Roman"/>
        </w:rPr>
      </w:pPr>
      <w:r w:rsidRPr="009148A9">
        <w:rPr>
          <w:rFonts w:cs="Times New Roman"/>
        </w:rPr>
        <w:t>Most adults monitor heart health and metabolic risk.</w:t>
      </w:r>
      <w:r w:rsidRPr="009148A9">
        <w:rPr>
          <w:rFonts w:cs="Times New Roman"/>
        </w:rPr>
        <w:br/>
        <w:t>Few have a structured plan to monitor and optimize cognitive function.</w:t>
      </w:r>
    </w:p>
    <w:p w14:paraId="7FA52523" w14:textId="1E232F96" w:rsidR="009148A9" w:rsidRPr="009148A9" w:rsidRDefault="009148A9" w:rsidP="009148A9">
      <w:pPr>
        <w:tabs>
          <w:tab w:val="left" w:pos="1890"/>
        </w:tabs>
        <w:jc w:val="center"/>
        <w:rPr>
          <w:rFonts w:cs="Times New Roman"/>
        </w:rPr>
      </w:pPr>
      <w:r w:rsidRPr="009148A9">
        <w:rPr>
          <w:rFonts w:cs="Times New Roman"/>
        </w:rPr>
        <w:t>BrainBank</w:t>
      </w:r>
      <w:r w:rsidRPr="009148A9">
        <w:rPr>
          <w:rFonts w:cs="Times New Roman"/>
          <w:vertAlign w:val="superscript"/>
        </w:rPr>
        <w:t>TM</w:t>
      </w:r>
      <w:r w:rsidRPr="009148A9">
        <w:rPr>
          <w:rFonts w:cs="Times New Roman"/>
        </w:rPr>
        <w:t xml:space="preserve"> is a neuropsychologist-directed program designed to support cognitive reserve and reduce long-term neurodegenerative risk through evidence-based lifestyle optimization.</w:t>
      </w:r>
    </w:p>
    <w:p w14:paraId="7D8EA7F9" w14:textId="266816AE" w:rsidR="009148A9" w:rsidRPr="009148A9" w:rsidRDefault="009148A9" w:rsidP="009148A9">
      <w:pPr>
        <w:tabs>
          <w:tab w:val="left" w:pos="1890"/>
        </w:tabs>
        <w:jc w:val="center"/>
        <w:rPr>
          <w:rFonts w:cs="Times New Roman"/>
          <w:b/>
          <w:bCs/>
        </w:rPr>
      </w:pPr>
      <w:r w:rsidRPr="009148A9">
        <w:rPr>
          <w:rFonts w:cs="Times New Roman"/>
        </w:rPr>
        <w:t>This is not therapy.</w:t>
      </w:r>
      <w:r>
        <w:rPr>
          <w:rFonts w:cs="Times New Roman"/>
          <w:b/>
          <w:bCs/>
        </w:rPr>
        <w:t xml:space="preserve"> </w:t>
      </w:r>
      <w:r w:rsidRPr="009148A9">
        <w:rPr>
          <w:rFonts w:cs="Times New Roman"/>
          <w:b/>
          <w:bCs/>
        </w:rPr>
        <w:br/>
      </w:r>
      <w:r>
        <w:rPr>
          <w:rFonts w:cs="Times New Roman"/>
          <w:b/>
          <w:bCs/>
        </w:rPr>
        <w:t>This</w:t>
      </w:r>
      <w:r w:rsidRPr="009148A9">
        <w:rPr>
          <w:rFonts w:cs="Times New Roman"/>
          <w:b/>
          <w:bCs/>
        </w:rPr>
        <w:t xml:space="preserve"> is structured brain health optimization.</w:t>
      </w:r>
    </w:p>
    <w:p w14:paraId="5F37B019" w14:textId="77926702" w:rsidR="009148A9" w:rsidRPr="009148A9" w:rsidRDefault="00067C24" w:rsidP="009148A9">
      <w:pPr>
        <w:tabs>
          <w:tab w:val="left" w:pos="1890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pict w14:anchorId="1186B4BC">
          <v:rect id="_x0000_i1025" style="width:0;height:1.5pt" o:hralign="center" o:hrstd="t" o:hr="t" fillcolor="#a0a0a0" stroked="f"/>
        </w:pict>
      </w:r>
    </w:p>
    <w:p w14:paraId="766B89E4" w14:textId="30BADAE8" w:rsidR="009148A9" w:rsidRPr="009148A9" w:rsidRDefault="009148A9" w:rsidP="009148A9">
      <w:pPr>
        <w:tabs>
          <w:tab w:val="left" w:pos="1890"/>
        </w:tabs>
        <w:jc w:val="center"/>
        <w:rPr>
          <w:rFonts w:cs="Times New Roman"/>
          <w:b/>
          <w:bCs/>
        </w:rPr>
      </w:pPr>
      <w:r w:rsidRPr="009148A9">
        <w:rPr>
          <w:rFonts w:cs="Times New Roman"/>
          <w:b/>
          <w:bCs/>
        </w:rPr>
        <w:t>Membership Includes</w:t>
      </w:r>
      <w:r>
        <w:rPr>
          <w:rFonts w:cs="Times New Roman"/>
          <w:b/>
          <w:bCs/>
        </w:rPr>
        <w:t>:</w:t>
      </w:r>
    </w:p>
    <w:p w14:paraId="1695F5BA" w14:textId="1E5380E4" w:rsidR="009148A9" w:rsidRPr="009148A9" w:rsidRDefault="009148A9" w:rsidP="009148A9">
      <w:pPr>
        <w:tabs>
          <w:tab w:val="left" w:pos="1890"/>
        </w:tabs>
        <w:jc w:val="center"/>
        <w:rPr>
          <w:rFonts w:cs="Times New Roman"/>
        </w:rPr>
      </w:pPr>
      <w:r w:rsidRPr="009148A9">
        <w:rPr>
          <w:rFonts w:cs="Times New Roman"/>
        </w:rPr>
        <w:t>• Individual sessions (1–3 per month) that include computer-based cognitive trainin</w:t>
      </w:r>
      <w:r>
        <w:rPr>
          <w:rFonts w:cs="Times New Roman"/>
        </w:rPr>
        <w:t>g and p</w:t>
      </w:r>
      <w:r w:rsidRPr="009148A9">
        <w:rPr>
          <w:rFonts w:cs="Times New Roman"/>
        </w:rPr>
        <w:t>ersonalized brain health planning</w:t>
      </w:r>
      <w:r>
        <w:rPr>
          <w:rFonts w:cs="Times New Roman"/>
        </w:rPr>
        <w:t>/</w:t>
      </w:r>
      <w:r w:rsidRPr="009148A9">
        <w:rPr>
          <w:rFonts w:cs="Times New Roman"/>
        </w:rPr>
        <w:t>exercises</w:t>
      </w:r>
      <w:r w:rsidRPr="009148A9">
        <w:rPr>
          <w:rFonts w:cs="Times New Roman"/>
        </w:rPr>
        <w:br/>
        <w:t xml:space="preserve">• Structured monitoring of lifestyle variables </w:t>
      </w:r>
      <w:r w:rsidRPr="009148A9">
        <w:rPr>
          <w:rFonts w:cs="Times New Roman"/>
        </w:rPr>
        <w:br/>
        <w:t xml:space="preserve">• Cognitive screenings to monitor cognitive health </w:t>
      </w:r>
      <w:r w:rsidRPr="009148A9">
        <w:rPr>
          <w:rFonts w:cs="Times New Roman"/>
        </w:rPr>
        <w:br/>
        <w:t>• Direct access to a neuropsychologist, just like a personal trainer</w:t>
      </w:r>
    </w:p>
    <w:p w14:paraId="1200AAD4" w14:textId="77777777" w:rsidR="009148A9" w:rsidRPr="009148A9" w:rsidRDefault="00067C24" w:rsidP="009148A9">
      <w:pPr>
        <w:tabs>
          <w:tab w:val="left" w:pos="1890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pict w14:anchorId="77D05228">
          <v:rect id="_x0000_i1026" style="width:0;height:1.5pt" o:hralign="center" o:hrstd="t" o:hr="t" fillcolor="#a0a0a0" stroked="f"/>
        </w:pict>
      </w:r>
    </w:p>
    <w:p w14:paraId="3EA63AB7" w14:textId="547CB9FA" w:rsidR="009148A9" w:rsidRPr="009148A9" w:rsidRDefault="009148A9" w:rsidP="009148A9">
      <w:pPr>
        <w:tabs>
          <w:tab w:val="left" w:pos="1890"/>
        </w:tabs>
        <w:jc w:val="center"/>
        <w:rPr>
          <w:rFonts w:cs="Times New Roman"/>
          <w:b/>
          <w:bCs/>
        </w:rPr>
      </w:pPr>
      <w:r w:rsidRPr="009148A9">
        <w:rPr>
          <w:rFonts w:cs="Times New Roman"/>
          <w:b/>
          <w:bCs/>
        </w:rPr>
        <w:t>Membership Options</w:t>
      </w:r>
      <w:r w:rsidR="00912365">
        <w:rPr>
          <w:rFonts w:cs="Times New Roman"/>
          <w:b/>
          <w:bCs/>
        </w:rPr>
        <w:t xml:space="preserve"> as of 3/1/26</w:t>
      </w:r>
    </w:p>
    <w:p w14:paraId="0A276510" w14:textId="65783522" w:rsidR="009148A9" w:rsidRPr="009148A9" w:rsidRDefault="009148A9" w:rsidP="009148A9">
      <w:pPr>
        <w:tabs>
          <w:tab w:val="left" w:pos="1890"/>
        </w:tabs>
        <w:jc w:val="center"/>
        <w:rPr>
          <w:rFonts w:cs="Times New Roman"/>
          <w:b/>
          <w:bCs/>
        </w:rPr>
      </w:pPr>
      <w:r w:rsidRPr="009148A9">
        <w:rPr>
          <w:rFonts w:cs="Times New Roman"/>
          <w:b/>
          <w:bCs/>
        </w:rPr>
        <w:t>Foundation – $149/month</w:t>
      </w:r>
      <w:r w:rsidRPr="009148A9">
        <w:rPr>
          <w:rFonts w:cs="Times New Roman"/>
          <w:b/>
          <w:bCs/>
        </w:rPr>
        <w:br/>
        <w:t xml:space="preserve">1 session/month + </w:t>
      </w:r>
      <w:r>
        <w:rPr>
          <w:rFonts w:cs="Times New Roman"/>
          <w:b/>
          <w:bCs/>
        </w:rPr>
        <w:t>quarterly lifestyle variable assessment + annual</w:t>
      </w:r>
      <w:r w:rsidRPr="009148A9">
        <w:rPr>
          <w:rFonts w:cs="Times New Roman"/>
          <w:b/>
          <w:bCs/>
        </w:rPr>
        <w:t xml:space="preserve"> screening</w:t>
      </w:r>
    </w:p>
    <w:p w14:paraId="245CBD7A" w14:textId="06600FC4" w:rsidR="009148A9" w:rsidRPr="009148A9" w:rsidRDefault="009148A9" w:rsidP="009148A9">
      <w:pPr>
        <w:tabs>
          <w:tab w:val="left" w:pos="1890"/>
        </w:tabs>
        <w:jc w:val="center"/>
        <w:rPr>
          <w:rFonts w:cs="Times New Roman"/>
          <w:b/>
          <w:bCs/>
        </w:rPr>
      </w:pPr>
      <w:r w:rsidRPr="009148A9">
        <w:rPr>
          <w:rFonts w:cs="Times New Roman"/>
          <w:b/>
          <w:bCs/>
        </w:rPr>
        <w:t>Performance – $2</w:t>
      </w:r>
      <w:r w:rsidR="00EE565F">
        <w:rPr>
          <w:rFonts w:cs="Times New Roman"/>
          <w:b/>
          <w:bCs/>
        </w:rPr>
        <w:t>4</w:t>
      </w:r>
      <w:r w:rsidRPr="009148A9">
        <w:rPr>
          <w:rFonts w:cs="Times New Roman"/>
          <w:b/>
          <w:bCs/>
        </w:rPr>
        <w:t>9/month</w:t>
      </w:r>
      <w:r w:rsidRPr="009148A9">
        <w:rPr>
          <w:rFonts w:cs="Times New Roman"/>
          <w:b/>
          <w:bCs/>
        </w:rPr>
        <w:br/>
        <w:t xml:space="preserve">2 sessions/month + </w:t>
      </w:r>
      <w:r>
        <w:rPr>
          <w:rFonts w:cs="Times New Roman"/>
          <w:b/>
          <w:bCs/>
        </w:rPr>
        <w:t>quarterly lifestyle variable assessment + biannual screening</w:t>
      </w:r>
    </w:p>
    <w:p w14:paraId="14DDC0AC" w14:textId="52FA992C" w:rsidR="009148A9" w:rsidRPr="009148A9" w:rsidRDefault="009148A9" w:rsidP="009148A9">
      <w:pPr>
        <w:tabs>
          <w:tab w:val="left" w:pos="1890"/>
        </w:tabs>
        <w:jc w:val="center"/>
        <w:rPr>
          <w:rFonts w:cs="Times New Roman"/>
          <w:b/>
          <w:bCs/>
        </w:rPr>
      </w:pPr>
      <w:r w:rsidRPr="009148A9">
        <w:rPr>
          <w:rFonts w:cs="Times New Roman"/>
          <w:b/>
          <w:bCs/>
        </w:rPr>
        <w:t>Intensive – $349/month</w:t>
      </w:r>
      <w:r w:rsidRPr="009148A9">
        <w:rPr>
          <w:rFonts w:cs="Times New Roman"/>
          <w:b/>
          <w:bCs/>
        </w:rPr>
        <w:br/>
      </w:r>
      <w:r>
        <w:rPr>
          <w:rFonts w:cs="Times New Roman"/>
          <w:b/>
          <w:bCs/>
        </w:rPr>
        <w:t>3</w:t>
      </w:r>
      <w:r w:rsidRPr="009148A9">
        <w:rPr>
          <w:rFonts w:cs="Times New Roman"/>
          <w:b/>
          <w:bCs/>
        </w:rPr>
        <w:t xml:space="preserve"> sessions/month + </w:t>
      </w:r>
      <w:r w:rsidR="00912365">
        <w:rPr>
          <w:rFonts w:cs="Times New Roman"/>
          <w:b/>
          <w:bCs/>
        </w:rPr>
        <w:t>monthly lifestyle variable assessment + biannual screening</w:t>
      </w:r>
    </w:p>
    <w:p w14:paraId="1A3547AD" w14:textId="77777777" w:rsidR="009148A9" w:rsidRPr="009148A9" w:rsidRDefault="00067C24" w:rsidP="009148A9">
      <w:pPr>
        <w:tabs>
          <w:tab w:val="left" w:pos="1890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pict w14:anchorId="0DECBBC6">
          <v:rect id="_x0000_i1027" style="width:0;height:1.5pt" o:hralign="center" o:hrstd="t" o:hr="t" fillcolor="#a0a0a0" stroked="f"/>
        </w:pict>
      </w:r>
    </w:p>
    <w:p w14:paraId="40BE2C3F" w14:textId="4FF78536" w:rsidR="009148A9" w:rsidRPr="009148A9" w:rsidRDefault="009148A9" w:rsidP="009148A9">
      <w:pPr>
        <w:tabs>
          <w:tab w:val="left" w:pos="1890"/>
        </w:tabs>
        <w:jc w:val="center"/>
        <w:rPr>
          <w:rFonts w:cs="Times New Roman"/>
          <w:b/>
          <w:bCs/>
        </w:rPr>
      </w:pPr>
      <w:r w:rsidRPr="009148A9">
        <w:rPr>
          <w:rFonts w:cs="Times New Roman"/>
          <w:b/>
          <w:bCs/>
        </w:rPr>
        <w:t xml:space="preserve">Your brain is your most </w:t>
      </w:r>
      <w:proofErr w:type="gramStart"/>
      <w:r w:rsidRPr="009148A9">
        <w:rPr>
          <w:rFonts w:cs="Times New Roman"/>
          <w:b/>
          <w:bCs/>
        </w:rPr>
        <w:t>valuable asset</w:t>
      </w:r>
      <w:proofErr w:type="gramEnd"/>
      <w:r w:rsidRPr="009148A9">
        <w:rPr>
          <w:rFonts w:cs="Times New Roman"/>
          <w:b/>
          <w:bCs/>
        </w:rPr>
        <w:t>.</w:t>
      </w:r>
      <w:r w:rsidRPr="009148A9">
        <w:rPr>
          <w:rFonts w:cs="Times New Roman"/>
          <w:b/>
          <w:bCs/>
        </w:rPr>
        <w:br/>
        <w:t>Deliberate optimization matters.</w:t>
      </w:r>
    </w:p>
    <w:sectPr w:rsidR="009148A9" w:rsidRPr="009148A9" w:rsidSect="009148A9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18" w:space="24" w:color="45B0E1" w:themeColor="accent1" w:themeTint="99"/>
        <w:left w:val="single" w:sz="18" w:space="24" w:color="45B0E1" w:themeColor="accent1" w:themeTint="99"/>
        <w:bottom w:val="single" w:sz="18" w:space="24" w:color="45B0E1" w:themeColor="accent1" w:themeTint="99"/>
        <w:right w:val="single" w:sz="18" w:space="24" w:color="45B0E1" w:themeColor="accent1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D266D" w14:textId="77777777" w:rsidR="00F87316" w:rsidRDefault="00F87316" w:rsidP="000F7832">
      <w:pPr>
        <w:spacing w:after="0" w:line="240" w:lineRule="auto"/>
      </w:pPr>
      <w:r>
        <w:separator/>
      </w:r>
    </w:p>
  </w:endnote>
  <w:endnote w:type="continuationSeparator" w:id="0">
    <w:p w14:paraId="4DE522EA" w14:textId="77777777" w:rsidR="00F87316" w:rsidRDefault="00F87316" w:rsidP="000F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9443" w14:textId="081C8FEB" w:rsidR="000F7832" w:rsidRPr="000F7832" w:rsidRDefault="000F7832" w:rsidP="000F7832">
    <w:pPr>
      <w:pStyle w:val="Footer"/>
      <w:jc w:val="center"/>
      <w:rPr>
        <w:sz w:val="22"/>
        <w:szCs w:val="22"/>
      </w:rPr>
    </w:pPr>
    <w:r w:rsidRPr="000F7832">
      <w:rPr>
        <w:sz w:val="22"/>
        <w:szCs w:val="22"/>
      </w:rPr>
      <w:t>BrainBank</w:t>
    </w:r>
    <w:r w:rsidRPr="000F7832">
      <w:rPr>
        <w:sz w:val="22"/>
        <w:szCs w:val="22"/>
        <w:vertAlign w:val="superscript"/>
      </w:rPr>
      <w:t xml:space="preserve">TM </w:t>
    </w:r>
    <w:r w:rsidRPr="000F7832">
      <w:rPr>
        <w:sz w:val="22"/>
        <w:szCs w:val="22"/>
      </w:rPr>
      <w:t>is proudly offered by Dr. McKay and Flagship Neuropsychology PLLC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42BE" w14:textId="77777777" w:rsidR="00F87316" w:rsidRDefault="00F87316" w:rsidP="000F7832">
      <w:pPr>
        <w:spacing w:after="0" w:line="240" w:lineRule="auto"/>
      </w:pPr>
      <w:r>
        <w:separator/>
      </w:r>
    </w:p>
  </w:footnote>
  <w:footnote w:type="continuationSeparator" w:id="0">
    <w:p w14:paraId="63946189" w14:textId="77777777" w:rsidR="00F87316" w:rsidRDefault="00F87316" w:rsidP="000F7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A9"/>
    <w:rsid w:val="00067C24"/>
    <w:rsid w:val="000F7832"/>
    <w:rsid w:val="00275C48"/>
    <w:rsid w:val="00474D76"/>
    <w:rsid w:val="00912365"/>
    <w:rsid w:val="009148A9"/>
    <w:rsid w:val="00942D47"/>
    <w:rsid w:val="00CD3BBE"/>
    <w:rsid w:val="00D41311"/>
    <w:rsid w:val="00EE565F"/>
    <w:rsid w:val="00F46ACE"/>
    <w:rsid w:val="00F8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D9B7FC7"/>
  <w15:chartTrackingRefBased/>
  <w15:docId w15:val="{58ED7C97-D608-438B-BFDD-10452BCE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8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7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832"/>
  </w:style>
  <w:style w:type="paragraph" w:styleId="Footer">
    <w:name w:val="footer"/>
    <w:basedOn w:val="Normal"/>
    <w:link w:val="FooterChar"/>
    <w:uiPriority w:val="99"/>
    <w:unhideWhenUsed/>
    <w:rsid w:val="000F7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6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32fa48-7164-4ce7-950e-494a5217e97d}" enabled="0" method="" siteId="{0a32fa48-7164-4ce7-950e-494a5217e9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Mercyhurst University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McKay, Derek</dc:creator>
  <cp:keywords/>
  <dc:description/>
  <cp:lastModifiedBy>McKay, Derek</cp:lastModifiedBy>
  <cp:revision>2</cp:revision>
  <dcterms:created xsi:type="dcterms:W3CDTF">2026-02-18T14:15:00Z</dcterms:created>
  <dcterms:modified xsi:type="dcterms:W3CDTF">2026-02-18T14:15:00Z</dcterms:modified>
</cp:coreProperties>
</file>